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272C" w14:textId="77777777" w:rsidR="00AD4596" w:rsidRPr="00AD4596" w:rsidRDefault="00AD4596">
      <w:pPr>
        <w:rPr>
          <w:rFonts w:ascii="NexusSansPro" w:hAnsi="NexusSansPro"/>
          <w:sz w:val="34"/>
          <w:szCs w:val="44"/>
          <w:lang w:val="es-ES"/>
        </w:rPr>
      </w:pPr>
      <w:r w:rsidRPr="00AD4596">
        <w:rPr>
          <w:rFonts w:ascii="NexusSansPro" w:hAnsi="NexusSansPro"/>
          <w:sz w:val="34"/>
          <w:szCs w:val="44"/>
          <w:lang w:val="es-ES"/>
        </w:rPr>
        <w:t>GUTRON</w:t>
      </w:r>
      <w:r>
        <w:rPr>
          <w:rFonts w:ascii="NexusSansPro" w:hAnsi="NexusSansPro"/>
          <w:sz w:val="34"/>
          <w:szCs w:val="44"/>
          <w:lang w:val="es-ES"/>
        </w:rPr>
        <w:t xml:space="preserve"> (MIDODRINE 2,5 MG)</w:t>
      </w:r>
    </w:p>
    <w:p w14:paraId="3396B8FF" w14:textId="77777777" w:rsidR="00AD4596" w:rsidRDefault="00AD4596">
      <w:pPr>
        <w:rPr>
          <w:rFonts w:ascii="NexusSansPro" w:hAnsi="NexusSansPro"/>
          <w:lang w:val="es-ES"/>
        </w:rPr>
      </w:pPr>
    </w:p>
    <w:p w14:paraId="3843EBC6" w14:textId="77777777" w:rsidR="00AD4596" w:rsidRDefault="00AD4596">
      <w:pPr>
        <w:rPr>
          <w:rFonts w:ascii="NexusSansPro" w:hAnsi="NexusSansPro"/>
          <w:lang w:val="es-ES"/>
        </w:rPr>
      </w:pPr>
      <w:r>
        <w:rPr>
          <w:rFonts w:ascii="NexusSansPro" w:hAnsi="NexusSansPro"/>
          <w:lang w:val="es-ES"/>
        </w:rPr>
        <w:t xml:space="preserve">EN EL SINDROME HEPATORRENAL </w:t>
      </w:r>
    </w:p>
    <w:p w14:paraId="20B8DC4E" w14:textId="77777777" w:rsidR="00AD4596" w:rsidRDefault="00AD4596">
      <w:pPr>
        <w:rPr>
          <w:rFonts w:ascii="NexusSansPro" w:hAnsi="NexusSansPro"/>
          <w:lang w:val="es-ES"/>
        </w:rPr>
      </w:pPr>
    </w:p>
    <w:p w14:paraId="6EE859D9" w14:textId="77777777" w:rsidR="00AD4596" w:rsidRDefault="00AD4596">
      <w:pPr>
        <w:rPr>
          <w:rFonts w:ascii="NexusSansPro" w:hAnsi="NexusSansPro"/>
          <w:lang w:val="es-ES"/>
        </w:rPr>
      </w:pPr>
    </w:p>
    <w:p w14:paraId="62CBDEE7" w14:textId="77777777" w:rsidR="00AD4596" w:rsidRDefault="00AD4596">
      <w:pPr>
        <w:rPr>
          <w:rFonts w:ascii="NexusSansPro" w:hAnsi="NexusSansPro"/>
          <w:lang w:val="es-ES"/>
        </w:rPr>
      </w:pPr>
      <w:r>
        <w:rPr>
          <w:rFonts w:ascii="NexusSansPro" w:hAnsi="NexusSansPro"/>
          <w:lang w:val="es-ES"/>
        </w:rPr>
        <w:t>La administración de</w:t>
      </w:r>
      <w:r w:rsidR="00081FE6">
        <w:rPr>
          <w:rFonts w:ascii="NexusSansPro" w:hAnsi="NexusSansPro"/>
          <w:lang w:val="es-ES"/>
        </w:rPr>
        <w:t>l</w:t>
      </w:r>
      <w:r>
        <w:rPr>
          <w:rFonts w:ascii="NexusSansPro" w:hAnsi="NexusSansPro"/>
          <w:lang w:val="es-ES"/>
        </w:rPr>
        <w:t xml:space="preserve"> vasoconstrictor</w:t>
      </w:r>
      <w:r w:rsidR="00081FE6">
        <w:rPr>
          <w:rFonts w:ascii="NexusSansPro" w:hAnsi="NexusSansPro"/>
          <w:lang w:val="es-ES"/>
        </w:rPr>
        <w:t xml:space="preserve"> </w:t>
      </w:r>
      <w:proofErr w:type="gramStart"/>
      <w:r w:rsidR="00081FE6">
        <w:rPr>
          <w:rFonts w:ascii="NexusSansPro" w:hAnsi="NexusSansPro"/>
          <w:lang w:val="es-ES"/>
        </w:rPr>
        <w:t>simpático-mimético</w:t>
      </w:r>
      <w:proofErr w:type="gramEnd"/>
      <w:r w:rsidR="00081FE6">
        <w:rPr>
          <w:rFonts w:ascii="NexusSansPro" w:hAnsi="NexusSansPro"/>
          <w:lang w:val="es-ES"/>
        </w:rPr>
        <w:t xml:space="preserve">: </w:t>
      </w:r>
      <w:proofErr w:type="spellStart"/>
      <w:r w:rsidR="00081FE6">
        <w:rPr>
          <w:rFonts w:ascii="NexusSansPro" w:hAnsi="NexusSansPro"/>
          <w:lang w:val="es-ES"/>
        </w:rPr>
        <w:t>midodrine</w:t>
      </w:r>
      <w:proofErr w:type="spellEnd"/>
      <w:r>
        <w:rPr>
          <w:rFonts w:ascii="NexusSansPro" w:hAnsi="NexusSansPro"/>
          <w:lang w:val="es-ES"/>
        </w:rPr>
        <w:t xml:space="preserve"> más albúmina induce una mejoría notable de:</w:t>
      </w:r>
    </w:p>
    <w:p w14:paraId="42333489" w14:textId="77777777" w:rsidR="00AD4596" w:rsidRDefault="00AD4596">
      <w:pPr>
        <w:rPr>
          <w:rFonts w:ascii="NexusSansPro" w:hAnsi="NexusSansPro"/>
          <w:lang w:val="es-ES"/>
        </w:rPr>
      </w:pPr>
    </w:p>
    <w:p w14:paraId="417345D5" w14:textId="77777777" w:rsidR="00AD4596" w:rsidRPr="00AD4596" w:rsidRDefault="00AD4596" w:rsidP="00AD4596">
      <w:pPr>
        <w:pStyle w:val="Prrafodelista"/>
        <w:numPr>
          <w:ilvl w:val="0"/>
          <w:numId w:val="1"/>
        </w:numPr>
        <w:rPr>
          <w:rFonts w:ascii="NexusSansPro" w:hAnsi="NexusSansPro"/>
          <w:lang w:val="es-ES"/>
        </w:rPr>
      </w:pPr>
      <w:r w:rsidRPr="00AD4596">
        <w:rPr>
          <w:rFonts w:ascii="NexusSansPro" w:hAnsi="NexusSansPro"/>
          <w:lang w:val="es-ES"/>
        </w:rPr>
        <w:t>la función circulatoria</w:t>
      </w:r>
    </w:p>
    <w:p w14:paraId="7E4AE2F4" w14:textId="77777777" w:rsidR="00AD4596" w:rsidRPr="00AD4596" w:rsidRDefault="00AD4596" w:rsidP="00AD4596">
      <w:pPr>
        <w:pStyle w:val="Prrafodelista"/>
        <w:numPr>
          <w:ilvl w:val="0"/>
          <w:numId w:val="1"/>
        </w:numPr>
      </w:pPr>
      <w:r w:rsidRPr="00AD4596">
        <w:rPr>
          <w:rFonts w:ascii="NexusSansPro" w:hAnsi="NexusSansPro"/>
          <w:lang w:val="es-ES"/>
        </w:rPr>
        <w:t xml:space="preserve">con un aumento de la presión arterial y </w:t>
      </w:r>
    </w:p>
    <w:p w14:paraId="19F19E08" w14:textId="77777777" w:rsidR="00AD4596" w:rsidRPr="00AD4596" w:rsidRDefault="00AD4596" w:rsidP="00AD4596">
      <w:pPr>
        <w:pStyle w:val="Prrafodelista"/>
        <w:numPr>
          <w:ilvl w:val="0"/>
          <w:numId w:val="1"/>
        </w:numPr>
      </w:pPr>
      <w:r w:rsidRPr="00AD4596">
        <w:rPr>
          <w:rFonts w:ascii="NexusSansPro" w:hAnsi="NexusSansPro"/>
          <w:lang w:val="es-ES"/>
        </w:rPr>
        <w:t>de las resistencias vasculares sistémicas,</w:t>
      </w:r>
    </w:p>
    <w:p w14:paraId="65486841" w14:textId="77777777" w:rsidR="00AD4596" w:rsidRPr="00AD4596" w:rsidRDefault="00AD4596" w:rsidP="00AD4596">
      <w:pPr>
        <w:pStyle w:val="Prrafodelista"/>
        <w:numPr>
          <w:ilvl w:val="0"/>
          <w:numId w:val="1"/>
        </w:numPr>
      </w:pPr>
      <w:r>
        <w:rPr>
          <w:rFonts w:ascii="NexusSansPro" w:hAnsi="NexusSansPro"/>
        </w:rPr>
        <w:t>con</w:t>
      </w:r>
      <w:r w:rsidRPr="00AD4596">
        <w:rPr>
          <w:rFonts w:ascii="NexusSansPro" w:hAnsi="NexusSansPro"/>
          <w:lang w:val="es-ES"/>
        </w:rPr>
        <w:t xml:space="preserve"> una reducción en el gasto cardíaco y </w:t>
      </w:r>
    </w:p>
    <w:p w14:paraId="25D46D2B" w14:textId="77777777" w:rsidR="00AD4596" w:rsidRPr="00AD4596" w:rsidRDefault="00AD4596" w:rsidP="00AD4596">
      <w:pPr>
        <w:pStyle w:val="Prrafodelista"/>
        <w:numPr>
          <w:ilvl w:val="0"/>
          <w:numId w:val="1"/>
        </w:numPr>
      </w:pPr>
      <w:r w:rsidRPr="00AD4596">
        <w:rPr>
          <w:rFonts w:ascii="NexusSansPro" w:hAnsi="NexusSansPro"/>
          <w:lang w:val="es-ES"/>
        </w:rPr>
        <w:t xml:space="preserve">una marcada supresión en los sistemas vasoconstrictores </w:t>
      </w:r>
    </w:p>
    <w:p w14:paraId="616CBF25" w14:textId="77777777" w:rsidR="00AD4596" w:rsidRPr="00AD4596" w:rsidRDefault="00AD4596" w:rsidP="00AD4596">
      <w:pPr>
        <w:pStyle w:val="Prrafodelista"/>
        <w:numPr>
          <w:ilvl w:val="0"/>
          <w:numId w:val="1"/>
        </w:numPr>
      </w:pPr>
    </w:p>
    <w:p w14:paraId="23EDD4F2" w14:textId="77777777" w:rsidR="00AD4596" w:rsidRDefault="00AD4596" w:rsidP="00AD4596">
      <w:pPr>
        <w:ind w:left="51"/>
        <w:rPr>
          <w:rFonts w:ascii="NexusSansPro" w:hAnsi="NexusSansPro"/>
          <w:lang w:val="es-ES"/>
        </w:rPr>
      </w:pPr>
      <w:r w:rsidRPr="00AD4596">
        <w:rPr>
          <w:rFonts w:ascii="NexusSansPro" w:hAnsi="NexusSansPro"/>
          <w:lang w:val="es-ES"/>
        </w:rPr>
        <w:t>Estos efectos beneficiosos en la función circulatoria se acompañan de una lenta pero marcada mejoría</w:t>
      </w:r>
      <w:r>
        <w:rPr>
          <w:rFonts w:ascii="NexusSansPro" w:hAnsi="NexusSansPro"/>
          <w:lang w:val="es-ES"/>
        </w:rPr>
        <w:t>:</w:t>
      </w:r>
    </w:p>
    <w:p w14:paraId="760F0DF8" w14:textId="77777777" w:rsidR="00AD4596" w:rsidRPr="00AD4596" w:rsidRDefault="00AD4596" w:rsidP="00AD4596">
      <w:pPr>
        <w:pStyle w:val="Prrafodelista"/>
        <w:numPr>
          <w:ilvl w:val="0"/>
          <w:numId w:val="2"/>
        </w:numPr>
      </w:pPr>
      <w:r w:rsidRPr="00AD4596">
        <w:rPr>
          <w:rFonts w:ascii="NexusSansPro" w:hAnsi="NexusSansPro"/>
          <w:lang w:val="es-ES"/>
        </w:rPr>
        <w:t xml:space="preserve">de la función renal, </w:t>
      </w:r>
    </w:p>
    <w:p w14:paraId="3A97DCEE" w14:textId="77777777" w:rsidR="00AD4596" w:rsidRPr="00AD4596" w:rsidRDefault="00AD4596" w:rsidP="00AD4596">
      <w:pPr>
        <w:pStyle w:val="Prrafodelista"/>
        <w:numPr>
          <w:ilvl w:val="0"/>
          <w:numId w:val="2"/>
        </w:numPr>
      </w:pPr>
      <w:r w:rsidRPr="00AD4596">
        <w:rPr>
          <w:rFonts w:ascii="NexusSansPro" w:hAnsi="NexusSansPro"/>
          <w:lang w:val="es-ES"/>
        </w:rPr>
        <w:t xml:space="preserve">con un incremento del flujo plasmático renal y </w:t>
      </w:r>
    </w:p>
    <w:p w14:paraId="6F03576C" w14:textId="77777777" w:rsidR="00AD4596" w:rsidRPr="00AD4596" w:rsidRDefault="00AD4596" w:rsidP="00AD4596">
      <w:pPr>
        <w:pStyle w:val="Prrafodelista"/>
        <w:numPr>
          <w:ilvl w:val="0"/>
          <w:numId w:val="2"/>
        </w:numPr>
      </w:pPr>
      <w:r w:rsidRPr="00AD4596">
        <w:rPr>
          <w:rFonts w:ascii="NexusSansPro" w:hAnsi="NexusSansPro"/>
          <w:lang w:val="es-ES"/>
        </w:rPr>
        <w:t xml:space="preserve">del filtrado glomerular, y </w:t>
      </w:r>
    </w:p>
    <w:p w14:paraId="6E3DB694" w14:textId="77777777" w:rsidR="00AD4596" w:rsidRPr="00AD4596" w:rsidRDefault="00AD4596" w:rsidP="00AD4596">
      <w:pPr>
        <w:pStyle w:val="Prrafodelista"/>
        <w:numPr>
          <w:ilvl w:val="0"/>
          <w:numId w:val="2"/>
        </w:numPr>
      </w:pPr>
      <w:r w:rsidRPr="00AD4596">
        <w:rPr>
          <w:rFonts w:ascii="NexusSansPro" w:hAnsi="NexusSansPro"/>
          <w:lang w:val="es-ES"/>
        </w:rPr>
        <w:t xml:space="preserve">una importante reducción de la creatinina sérica, </w:t>
      </w:r>
    </w:p>
    <w:p w14:paraId="50923EC8" w14:textId="77777777" w:rsidR="00AD4596" w:rsidRPr="00AD4596" w:rsidRDefault="00AD4596" w:rsidP="00AD4596">
      <w:pPr>
        <w:pStyle w:val="Prrafodelista"/>
        <w:numPr>
          <w:ilvl w:val="0"/>
          <w:numId w:val="2"/>
        </w:numPr>
      </w:pPr>
      <w:r w:rsidRPr="00AD4596">
        <w:rPr>
          <w:rFonts w:ascii="NexusSansPro" w:hAnsi="NexusSansPro"/>
          <w:lang w:val="es-ES"/>
        </w:rPr>
        <w:t xml:space="preserve">así como una mejoría de la hiponatremia </w:t>
      </w:r>
      <w:proofErr w:type="spellStart"/>
      <w:r w:rsidRPr="00AD4596">
        <w:rPr>
          <w:rFonts w:ascii="NexusSansPro" w:hAnsi="NexusSansPro"/>
          <w:lang w:val="es-ES"/>
        </w:rPr>
        <w:t>dilucional</w:t>
      </w:r>
      <w:proofErr w:type="spellEnd"/>
      <w:r w:rsidRPr="00AD4596">
        <w:rPr>
          <w:rFonts w:ascii="NexusSansPro" w:hAnsi="NexusSansPro"/>
          <w:lang w:val="es-ES"/>
        </w:rPr>
        <w:t xml:space="preserve"> en aproximadamente dos terceras partes de los pacientes tras 7-14 días de tratamiento.</w:t>
      </w:r>
    </w:p>
    <w:p w14:paraId="157F519B" w14:textId="77777777" w:rsidR="00AD4596" w:rsidRDefault="00AD4596" w:rsidP="00AD4596"/>
    <w:p w14:paraId="506A5DB5" w14:textId="77777777" w:rsidR="00AD4596" w:rsidRDefault="00AD4596" w:rsidP="00AD4596"/>
    <w:p w14:paraId="1B99BDA6" w14:textId="77777777" w:rsidR="00081FE6" w:rsidRDefault="00081FE6" w:rsidP="00081FE6"/>
    <w:p w14:paraId="740D5B6C" w14:textId="77777777" w:rsidR="000E2BBA" w:rsidRDefault="000E2BBA" w:rsidP="000E2BBA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15"/>
          <w:szCs w:val="15"/>
          <w:lang w:val="en-US" w:eastAsia="es-MX"/>
        </w:rPr>
      </w:pPr>
      <w:r w:rsidRPr="000E2BBA">
        <w:rPr>
          <w:rFonts w:ascii="Times New Roman" w:eastAsia="Times New Roman" w:hAnsi="Times New Roman" w:cs="Times New Roman"/>
          <w:sz w:val="15"/>
          <w:szCs w:val="15"/>
          <w:lang w:val="en-US" w:eastAsia="es-MX"/>
        </w:rPr>
        <w:t xml:space="preserve">Wong F, </w:t>
      </w:r>
      <w:proofErr w:type="spellStart"/>
      <w:r w:rsidRPr="000E2BBA">
        <w:rPr>
          <w:rFonts w:ascii="Times New Roman" w:eastAsia="Times New Roman" w:hAnsi="Times New Roman" w:cs="Times New Roman"/>
          <w:sz w:val="15"/>
          <w:szCs w:val="15"/>
          <w:lang w:val="en-US" w:eastAsia="es-MX"/>
        </w:rPr>
        <w:t>Pantea</w:t>
      </w:r>
      <w:proofErr w:type="spellEnd"/>
      <w:r w:rsidRPr="000E2BBA">
        <w:rPr>
          <w:rFonts w:ascii="Times New Roman" w:eastAsia="Times New Roman" w:hAnsi="Times New Roman" w:cs="Times New Roman"/>
          <w:sz w:val="15"/>
          <w:szCs w:val="15"/>
          <w:lang w:val="en-US" w:eastAsia="es-MX"/>
        </w:rPr>
        <w:t xml:space="preserve"> L, </w:t>
      </w:r>
      <w:proofErr w:type="spellStart"/>
      <w:r w:rsidRPr="000E2BBA">
        <w:rPr>
          <w:rFonts w:ascii="Times New Roman" w:eastAsia="Times New Roman" w:hAnsi="Times New Roman" w:cs="Times New Roman"/>
          <w:sz w:val="15"/>
          <w:szCs w:val="15"/>
          <w:lang w:val="en-US" w:eastAsia="es-MX"/>
        </w:rPr>
        <w:t>Sniderman</w:t>
      </w:r>
      <w:proofErr w:type="spellEnd"/>
      <w:r w:rsidRPr="000E2BBA">
        <w:rPr>
          <w:rFonts w:ascii="Times New Roman" w:eastAsia="Times New Roman" w:hAnsi="Times New Roman" w:cs="Times New Roman"/>
          <w:sz w:val="15"/>
          <w:szCs w:val="15"/>
          <w:lang w:val="en-US" w:eastAsia="es-MX"/>
        </w:rPr>
        <w:t xml:space="preserve"> K. Midodrine, octreotide, albumin, and TIPS in selected patients with cirrhosis and type 1 hepatorenal syndrome. Hepatology </w:t>
      </w:r>
      <w:proofErr w:type="gramStart"/>
      <w:r w:rsidRPr="000E2BBA">
        <w:rPr>
          <w:rFonts w:ascii="Times New Roman" w:eastAsia="Times New Roman" w:hAnsi="Times New Roman" w:cs="Times New Roman"/>
          <w:sz w:val="15"/>
          <w:szCs w:val="15"/>
          <w:lang w:val="en-US" w:eastAsia="es-MX"/>
        </w:rPr>
        <w:t>2004;40:55</w:t>
      </w:r>
      <w:proofErr w:type="gramEnd"/>
      <w:r w:rsidRPr="000E2BBA">
        <w:rPr>
          <w:rFonts w:ascii="Times New Roman" w:eastAsia="Times New Roman" w:hAnsi="Times New Roman" w:cs="Times New Roman"/>
          <w:sz w:val="15"/>
          <w:szCs w:val="15"/>
          <w:lang w:val="en-US" w:eastAsia="es-MX"/>
        </w:rPr>
        <w:t>-64.</w:t>
      </w:r>
    </w:p>
    <w:p w14:paraId="3F79416F" w14:textId="77777777" w:rsidR="000E2BBA" w:rsidRPr="000E2BBA" w:rsidRDefault="000E2BBA" w:rsidP="000E2BBA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10"/>
          <w:szCs w:val="10"/>
          <w:lang w:eastAsia="es-MX"/>
        </w:rPr>
      </w:pPr>
      <w:r w:rsidRPr="000E2BBA">
        <w:rPr>
          <w:rFonts w:ascii="Times New Roman" w:eastAsia="Times New Roman" w:hAnsi="Times New Roman" w:cs="Times New Roman"/>
          <w:sz w:val="15"/>
          <w:szCs w:val="15"/>
          <w:lang w:eastAsia="es-MX"/>
        </w:rPr>
        <w:t>Monica Guevara et al , Avances en la fisiopatología y tratamiento del Sindrome hepatorrenal -</w:t>
      </w:r>
      <w:r w:rsidRPr="000E2BBA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Pr="000E2BBA">
        <w:rPr>
          <w:rFonts w:ascii="Arial" w:eastAsia="Times New Roman" w:hAnsi="Arial" w:cs="Arial"/>
          <w:sz w:val="13"/>
          <w:szCs w:val="13"/>
          <w:shd w:val="clear" w:color="auto" w:fill="FFFFFF"/>
          <w:lang w:eastAsia="es-MX"/>
        </w:rPr>
        <w:t>Nefrologia Sup Ext 2013;4(3):4-10</w:t>
      </w:r>
    </w:p>
    <w:p w14:paraId="29D01B43" w14:textId="77777777" w:rsidR="000E2BBA" w:rsidRPr="000E2BBA" w:rsidRDefault="000E2BBA" w:rsidP="000E2BBA">
      <w:pPr>
        <w:pStyle w:val="Prrafodelista"/>
        <w:rPr>
          <w:rFonts w:ascii="Times New Roman" w:eastAsia="Times New Roman" w:hAnsi="Times New Roman" w:cs="Times New Roman"/>
          <w:sz w:val="15"/>
          <w:szCs w:val="15"/>
          <w:lang w:eastAsia="es-MX"/>
        </w:rPr>
      </w:pPr>
    </w:p>
    <w:p w14:paraId="2FB2AE4F" w14:textId="77777777" w:rsidR="00081FE6" w:rsidRPr="000E2BBA" w:rsidRDefault="00081FE6" w:rsidP="00081FE6">
      <w:pPr>
        <w:tabs>
          <w:tab w:val="left" w:pos="3024"/>
        </w:tabs>
        <w:rPr>
          <w:sz w:val="15"/>
          <w:szCs w:val="15"/>
        </w:rPr>
      </w:pPr>
      <w:r w:rsidRPr="000E2BBA">
        <w:rPr>
          <w:sz w:val="15"/>
          <w:szCs w:val="15"/>
        </w:rPr>
        <w:tab/>
      </w:r>
    </w:p>
    <w:p w14:paraId="74D5E5C9" w14:textId="77777777" w:rsidR="00081FE6" w:rsidRPr="000E2BBA" w:rsidRDefault="00081FE6" w:rsidP="00081FE6">
      <w:pPr>
        <w:tabs>
          <w:tab w:val="left" w:pos="3024"/>
        </w:tabs>
      </w:pPr>
    </w:p>
    <w:sectPr w:rsidR="00081FE6" w:rsidRPr="000E2BBA" w:rsidSect="008902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usSansPro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81C"/>
    <w:multiLevelType w:val="hybridMultilevel"/>
    <w:tmpl w:val="99AE2DFC"/>
    <w:lvl w:ilvl="0" w:tplc="080A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7239B"/>
    <w:multiLevelType w:val="hybridMultilevel"/>
    <w:tmpl w:val="5C50E4FC"/>
    <w:lvl w:ilvl="0" w:tplc="080A0001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F33AA5"/>
    <w:multiLevelType w:val="hybridMultilevel"/>
    <w:tmpl w:val="0C22F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26030">
    <w:abstractNumId w:val="0"/>
  </w:num>
  <w:num w:numId="2" w16cid:durableId="243877449">
    <w:abstractNumId w:val="1"/>
  </w:num>
  <w:num w:numId="3" w16cid:durableId="1270502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6"/>
    <w:rsid w:val="00081FE6"/>
    <w:rsid w:val="000E2BBA"/>
    <w:rsid w:val="008902DB"/>
    <w:rsid w:val="00AD4596"/>
    <w:rsid w:val="00B37DAA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04E51"/>
  <w15:chartTrackingRefBased/>
  <w15:docId w15:val="{90528ADF-9E2B-A946-9B36-BC4849B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sevierstylesup1">
    <w:name w:val="elsevierstylesup1"/>
    <w:basedOn w:val="Fuentedeprrafopredeter"/>
    <w:rsid w:val="00AD4596"/>
    <w:rPr>
      <w:sz w:val="17"/>
      <w:szCs w:val="17"/>
      <w:vertAlign w:val="superscript"/>
    </w:rPr>
  </w:style>
  <w:style w:type="paragraph" w:styleId="Prrafodelista">
    <w:name w:val="List Paragraph"/>
    <w:basedOn w:val="Normal"/>
    <w:uiPriority w:val="34"/>
    <w:qFormat/>
    <w:rsid w:val="00AD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6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2020-04-13T14:50:00Z</dcterms:created>
  <dcterms:modified xsi:type="dcterms:W3CDTF">2020-04-13T15:57:00Z</dcterms:modified>
</cp:coreProperties>
</file>